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D5D2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74</w:t>
      </w:r>
      <w:r w:rsidR="00B01B4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FC640D" w:rsidRP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5D5D2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</w:t>
      </w:r>
      <w:r w:rsidR="005D5D2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B01B49" w:rsidRPr="00B01B49" w:rsidRDefault="00B01B49" w:rsidP="00B01B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B01B4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ТРЕБОВАНИЕ в порядке ст. 6, 22 Федерального закона «О прокуратуре Российской Федерации»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31C0D" w:rsidRPr="00131C0D" w:rsidRDefault="00131C0D" w:rsidP="005D5D21">
      <w:pPr>
        <w:spacing w:after="0" w:line="240" w:lineRule="auto"/>
        <w:ind w:left="96" w:firstLine="566"/>
        <w:jc w:val="right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5D5D21">
        <w:rPr>
          <w:rFonts w:ascii="Times New Roman" w:hAnsi="Times New Roman" w:cs="Times New Roman"/>
          <w:sz w:val="28"/>
          <w:szCs w:val="28"/>
        </w:rPr>
        <w:t>ОО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B01B49" w:rsidRPr="00B01B49" w:rsidRDefault="00B01B49" w:rsidP="00B01B49">
      <w:pPr>
        <w:spacing w:after="3" w:line="251" w:lineRule="auto"/>
        <w:ind w:left="35" w:firstLine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письмом Прокуратуры Сергокалинского района №02-01/24/601-25-20820039 от 05.05.2025г. МКУ «Управление образования» Сергокалинского района информирует о том, что в текущем году Генеральной прокуратурой Российской Федерации организовано проведение Международного молодежного конкурса социальной антикоррупционной рекламы «Вместе против коррупции!» (далее — Конкурс), участниками которого является молодежь из всех государств мира.</w:t>
      </w:r>
    </w:p>
    <w:p w:rsidR="00B01B49" w:rsidRPr="00B01B49" w:rsidRDefault="00B01B49" w:rsidP="00B01B49">
      <w:pPr>
        <w:spacing w:after="36" w:line="251" w:lineRule="auto"/>
        <w:ind w:left="35" w:firstLine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Подробная информация о конкурсе, в том числе анонсирующие материалы и правила конкурса, размещены на сайте </w:t>
      </w:r>
      <w:r w:rsidRPr="00B01B4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www.anticorruption.life</w:t>
      </w:r>
      <w:r w:rsidRPr="00B0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1B49" w:rsidRDefault="00B01B49" w:rsidP="00B01B49">
      <w:pPr>
        <w:spacing w:after="3" w:line="251" w:lineRule="auto"/>
        <w:ind w:left="35" w:firstLine="623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работ будет осуществляться на официальном сайте конкурса в трех номинациях — социальный рисунок, социальный плакат и социальный видеоролик в трех возрастных группах (от 10 до 15 лет, от 15 до 20 лет и от 20 до 25 лет).</w:t>
      </w:r>
    </w:p>
    <w:p w:rsidR="008B7BD3" w:rsidRDefault="008B7BD3" w:rsidP="008B7BD3">
      <w:pPr>
        <w:spacing w:after="3" w:line="251" w:lineRule="auto"/>
        <w:ind w:left="35" w:firstLine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BD3" w:rsidRDefault="008B7BD3" w:rsidP="008B7BD3">
      <w:pPr>
        <w:spacing w:after="3" w:line="251" w:lineRule="auto"/>
        <w:ind w:left="35" w:firstLine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Номинации:</w:t>
      </w:r>
    </w:p>
    <w:p w:rsidR="008B7BD3" w:rsidRPr="008B7BD3" w:rsidRDefault="008B7BD3" w:rsidP="008B7BD3">
      <w:pPr>
        <w:pStyle w:val="a6"/>
        <w:numPr>
          <w:ilvl w:val="0"/>
          <w:numId w:val="16"/>
        </w:numPr>
        <w:spacing w:after="3" w:line="25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mp4, разрешение не более 1920 х 1080, не более 300 Мб.</w:t>
      </w:r>
    </w:p>
    <w:p w:rsidR="008B7BD3" w:rsidRDefault="008B7BD3" w:rsidP="008B7BD3">
      <w:pPr>
        <w:pStyle w:val="a6"/>
        <w:numPr>
          <w:ilvl w:val="0"/>
          <w:numId w:val="16"/>
        </w:numPr>
        <w:spacing w:after="3" w:line="25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(выполненный графическим способом, с помощью компьютерных программ, планшетов, стилусов).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А3 (297 х 420 мм) с корректным соотношением сторон, не более 15 Мб</w:t>
      </w:r>
    </w:p>
    <w:p w:rsidR="008B7BD3" w:rsidRDefault="008B7BD3" w:rsidP="0006175E">
      <w:pPr>
        <w:pStyle w:val="a6"/>
        <w:numPr>
          <w:ilvl w:val="0"/>
          <w:numId w:val="16"/>
        </w:numPr>
        <w:spacing w:after="3" w:line="25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(выполненный ручным способом при помощи принадлежностей для рисования – карандаш, фломастер, мелки, краски, </w:t>
      </w:r>
      <w:proofErr w:type="spellStart"/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скетчмаркеры</w:t>
      </w:r>
      <w:proofErr w:type="spellEnd"/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сепия, сангина, уголь, тушь, капиллярные ручки).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А3 (297 х 420 мм) с корректным соотношением сторон, не более 15 Мб</w:t>
      </w:r>
    </w:p>
    <w:p w:rsidR="008B7BD3" w:rsidRPr="008B7BD3" w:rsidRDefault="008B7BD3" w:rsidP="008B7BD3">
      <w:pPr>
        <w:pStyle w:val="a6"/>
        <w:spacing w:after="3" w:line="251" w:lineRule="auto"/>
        <w:ind w:left="10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49" w:rsidRPr="008B7BD3" w:rsidRDefault="00B01B49" w:rsidP="008B7BD3">
      <w:pPr>
        <w:pStyle w:val="a6"/>
        <w:spacing w:after="3" w:line="251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высокой социальной значимости проводимой работы по антикоррупционному просвещению как формы профилактики коррупции необходимо организовать распространение сведений о проводимом конкурсе в средств</w:t>
      </w:r>
      <w:r w:rsidR="002B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массовой информации, школах.</w:t>
      </w:r>
    </w:p>
    <w:p w:rsidR="00B01B49" w:rsidRPr="00B01B49" w:rsidRDefault="00B01B49" w:rsidP="00B01B49">
      <w:pPr>
        <w:spacing w:after="64" w:line="251" w:lineRule="auto"/>
        <w:ind w:left="35" w:firstLine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требуется в обязательном порядке обеспечить минимальное участие не менее </w:t>
      </w:r>
      <w:r w:rsidR="00BE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</w:t>
      </w:r>
      <w:r w:rsidRPr="00B0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с каждой общеобразовательной организации в каждой из номинаций, которым необходимо разместить свои работы на указанном сайте, т.е. от каждой школы не менее трех работ.</w:t>
      </w:r>
    </w:p>
    <w:p w:rsidR="00B01B49" w:rsidRPr="00B01B49" w:rsidRDefault="00B01B49" w:rsidP="00B01B49">
      <w:pPr>
        <w:spacing w:after="26" w:line="251" w:lineRule="auto"/>
        <w:ind w:left="35" w:firstLine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распространении указанных материалов, а также участии лиц в указанном конкурсе, прошу сообщить в Управление образования на почту </w:t>
      </w:r>
      <w:hyperlink r:id="rId8" w:history="1">
        <w:r w:rsidRPr="008B7B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uma</w:t>
        </w:r>
        <w:r w:rsidRPr="008B7B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196565@</w:t>
        </w:r>
        <w:r w:rsidRPr="008B7B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mail</w:t>
        </w:r>
        <w:r w:rsidRPr="008B7B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8B7B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0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не позднее 15.06.2025 с приложением подтверждающих материалов для последующего представления всех материалов в прокуратуру района.</w:t>
      </w:r>
    </w:p>
    <w:p w:rsidR="00B01B49" w:rsidRPr="00B01B49" w:rsidRDefault="00B01B49" w:rsidP="00B01B49">
      <w:pPr>
        <w:spacing w:after="181" w:line="251" w:lineRule="auto"/>
        <w:ind w:left="35" w:firstLine="6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Информируем, что в соответствии со ст. 6 Федерального закона «О прокуратуре Российской Федерации» требования прокурора, вытекающие из его полномочий, подлежат безусловному исполнению в установленный срок.</w:t>
      </w:r>
    </w:p>
    <w:p w:rsidR="005D5D21" w:rsidRDefault="002B2EDD" w:rsidP="005D5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Приложение: на 7-ми листах</w:t>
      </w: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8B7BD3" w:rsidRDefault="008B7BD3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2B2EDD" w:rsidRDefault="008B7BD3" w:rsidP="008B7BD3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7BD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ПРОВЕДЕНИЯ</w:t>
      </w:r>
      <w:r w:rsidRPr="002B2EDD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B7BD3" w:rsidRDefault="008B7BD3" w:rsidP="008B7BD3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7BD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Международного молодежного конкурса социальной антикоррупционной рекламы «Вместе против коррупции!»</w:t>
      </w:r>
    </w:p>
    <w:p w:rsidR="002B2EDD" w:rsidRPr="008B7BD3" w:rsidRDefault="002B2EDD" w:rsidP="008B7BD3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B7BD3" w:rsidRPr="008B7BD3" w:rsidRDefault="008B7BD3" w:rsidP="008B7BD3">
      <w:pPr>
        <w:spacing w:after="36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I. Общие положения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1.1. Настоящие правила (далее – Правила) определяют порядок проведения Международного молодежного конкурса социальной антикоррупционной рекламы «Вместе против коррупции!» (далее – Конкурс), в том числе условия участия в Конкурсе, критерии оценки работ, представленных для участия в Конкурсе (далее – Конкурсная работа) и определения финалистов (победителей и призеров) Конкурса.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1.2. Конкурс проводится Межгосударственным советом по противодействию коррупции (далее – </w:t>
      </w:r>
      <w:proofErr w:type="spellStart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Межгоссовет</w:t>
      </w:r>
      <w:proofErr w:type="spellEnd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1.3. Головным организатором Конкурса является Генеральная прокуратура Российской Федерации (далее – Организатор). </w:t>
      </w:r>
      <w:proofErr w:type="spellStart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Соорганизаторами</w:t>
      </w:r>
      <w:proofErr w:type="spellEnd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Конкурса выступают: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Кыргызской</w:t>
      </w:r>
      <w:proofErr w:type="spellEnd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Республики, Агентство Республики Казахстан по противодействию коррупции, Агентство по государственному финансовому контролю и борьбе с коррупцией Республики Таджикистан (далее – </w:t>
      </w:r>
      <w:proofErr w:type="spellStart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Соорганизаторы</w:t>
      </w:r>
      <w:proofErr w:type="spellEnd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1.4. Участниками Конкурса могут быть граждане государств – участников Соглашения об образовании </w:t>
      </w:r>
      <w:proofErr w:type="spellStart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Межгоссовета</w:t>
      </w:r>
      <w:proofErr w:type="spellEnd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так и иных государств в возрасте от 10 до 25 лет (авторы – физические лица или творческие коллективы).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1.5. Номинации Конкурса: «Лучший плакат», «Лучший рисунок» и «Лучший видеоролик».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1.6. Тема: «Вместе против коррупции!».</w:t>
      </w:r>
    </w:p>
    <w:p w:rsidR="008B7BD3" w:rsidRPr="008B7BD3" w:rsidRDefault="008B7BD3" w:rsidP="008B7B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1.7. Конкурсные работы (плакаты, рисунки и видеоролики) принимаются на сайте конкурса </w:t>
      </w:r>
      <w:hyperlink r:id="rId9" w:tgtFrame="_blank" w:history="1">
        <w:r w:rsidRPr="008B7BD3">
          <w:rPr>
            <w:rFonts w:ascii="Times New Roman" w:eastAsia="Times New Roman" w:hAnsi="Times New Roman" w:cs="Times New Roman"/>
            <w:b/>
            <w:bCs/>
            <w:color w:val="3B8527"/>
            <w:spacing w:val="6"/>
            <w:sz w:val="24"/>
            <w:szCs w:val="24"/>
            <w:u w:val="single"/>
            <w:bdr w:val="none" w:sz="0" w:space="0" w:color="auto" w:frame="1"/>
            <w:lang w:eastAsia="ru-RU"/>
          </w:rPr>
          <w:t>www.anticorruption.life</w:t>
        </w:r>
      </w:hyperlink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на русском языке.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Допустимо представление конкурсных работ на национальном языке конкурсантов с обязательным переводом на русский язык (плакаты и рисунки должны содержать пояснительный текст, видеоролики – смонтированные субтитры).</w:t>
      </w:r>
    </w:p>
    <w:p w:rsidR="008B7BD3" w:rsidRPr="008B7BD3" w:rsidRDefault="008B7BD3" w:rsidP="008B7B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1.8. Начало приема конкурсных работ – </w:t>
      </w:r>
      <w:r w:rsidRPr="008B7BD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bdr w:val="none" w:sz="0" w:space="0" w:color="auto" w:frame="1"/>
          <w:lang w:eastAsia="ru-RU"/>
        </w:rPr>
        <w:t>01.05.2025</w:t>
      </w: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(с 10:00 по московскому времени); окончание – </w:t>
      </w:r>
      <w:r w:rsidRPr="008B7BD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bdr w:val="none" w:sz="0" w:space="0" w:color="auto" w:frame="1"/>
          <w:lang w:eastAsia="ru-RU"/>
        </w:rPr>
        <w:t>01.10.2025</w:t>
      </w: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(в 18:00 по московскому времени).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1.9. Информирование целевой аудитории о Конкурсе, его целях, задачах и условиях проведения возлагается на Организатора и </w:t>
      </w:r>
      <w:proofErr w:type="spellStart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Соорганизаторов</w:t>
      </w:r>
      <w:proofErr w:type="spellEnd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Конкурса.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1.10. Участие в Конкурсе является бесплатным.</w:t>
      </w:r>
    </w:p>
    <w:p w:rsidR="008B7BD3" w:rsidRPr="008B7BD3" w:rsidRDefault="008B7BD3" w:rsidP="008B7BD3">
      <w:pPr>
        <w:spacing w:before="660" w:after="36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II. Цели и задачи конкурса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2.1. Цели Конкурса – привлечение внимания подрастающего поколения к проблемам коррупции; поощрение и поддержка творческих инициатив детей и молодежи в создании социальной антикоррупционной рекламы; укрепление практики взаимодействия общества с органами власти в борьбе с коррупцией.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2.2. Задачи конкурса:</w:t>
      </w:r>
    </w:p>
    <w:p w:rsidR="008B7BD3" w:rsidRPr="008B7BD3" w:rsidRDefault="008B7BD3" w:rsidP="008B7BD3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антикоррупционное правовое просвещение населения; развитие в обществе нетерпимого отношения к коррупционным проявлениям;</w:t>
      </w:r>
    </w:p>
    <w:p w:rsidR="008B7BD3" w:rsidRPr="008B7BD3" w:rsidRDefault="008B7BD3" w:rsidP="008B7BD3">
      <w:pPr>
        <w:numPr>
          <w:ilvl w:val="0"/>
          <w:numId w:val="11"/>
        </w:numPr>
        <w:spacing w:before="33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привлечение внимания общественности к вопросам противодействия коррупции;</w:t>
      </w:r>
    </w:p>
    <w:p w:rsidR="008B7BD3" w:rsidRPr="008B7BD3" w:rsidRDefault="008B7BD3" w:rsidP="008B7BD3">
      <w:pPr>
        <w:numPr>
          <w:ilvl w:val="0"/>
          <w:numId w:val="11"/>
        </w:numPr>
        <w:spacing w:before="33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работе.</w:t>
      </w:r>
    </w:p>
    <w:p w:rsidR="008B7BD3" w:rsidRPr="008B7BD3" w:rsidRDefault="008B7BD3" w:rsidP="008B7BD3">
      <w:pPr>
        <w:spacing w:before="660" w:after="36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III. Регистрация участников конкурса.</w:t>
      </w:r>
      <w:r w:rsidR="002B2EDD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8B7BD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Технические требования к конкурсным работам</w:t>
      </w:r>
    </w:p>
    <w:p w:rsidR="008B7BD3" w:rsidRPr="008B7BD3" w:rsidRDefault="008B7BD3" w:rsidP="008B7B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3.1. Для участия в Конкурсе необходимо пройти регистрацию на официальном сайте конкурса, корректно заполнить регистрационную форму и подтвердить свое согласие с Правилами конкурса и дать согласие на обработку персональных данных. Конкурсные работы в электронном виде загружаются через личный кабинет на официальном сайте конкурса </w:t>
      </w:r>
      <w:hyperlink r:id="rId10" w:history="1">
        <w:r w:rsidRPr="008B7BD3">
          <w:rPr>
            <w:rFonts w:ascii="Times New Roman" w:eastAsia="Times New Roman" w:hAnsi="Times New Roman" w:cs="Times New Roman"/>
            <w:color w:val="3B8527"/>
            <w:spacing w:val="6"/>
            <w:sz w:val="24"/>
            <w:szCs w:val="24"/>
            <w:u w:val="single"/>
            <w:bdr w:val="none" w:sz="0" w:space="0" w:color="auto" w:frame="1"/>
            <w:lang w:eastAsia="ru-RU"/>
          </w:rPr>
          <w:t>www.anticorruption.life</w:t>
        </w:r>
      </w:hyperlink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 При этом зарегистрированный участник Конкурса должен являться непосредственным автором конкурсной работы либо одним из соавторов творческого коллектива. Для участников в возрасте от 10 до 17 лет регистрация может осуществляться самостоятельно либо законным представителем (попечителем).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 случае признания участника победителем или призером конкурса необходимо подтвердить указанные при регистрации персональные данные с предъявлением документов, удостоверяющих личность.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3.2. На Конкурс принимаются работы в номинациях: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3.2.1. «Лучший плакат» (выполненный графическим способом, с помощью компьютерных программ, планшетов, стилусов). Форматы предоставления файла: JPG, разрешение в соответствии с форматом А3 (297x420 </w:t>
      </w:r>
      <w:proofErr w:type="spellStart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mm</w:t>
      </w:r>
      <w:proofErr w:type="spellEnd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) с корректным соотношением сторон и разрешением 300 </w:t>
      </w:r>
      <w:proofErr w:type="spellStart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dpi</w:t>
      </w:r>
      <w:proofErr w:type="spellEnd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физический размер одного файла не более 15 Мб. Количество: не более 10 файлов;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3.2.2. «Лучший рисунок» (выполненный ручным способом при помощи принадлежностей для рисования – карандаш, фломастер, мелки, краски, </w:t>
      </w:r>
      <w:proofErr w:type="spellStart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скетчмаркеры</w:t>
      </w:r>
      <w:proofErr w:type="spellEnd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, сепия, сангина, уголь, тушь, капиллярные ручки). Форматы предоставления файла: JPG, разрешение в соответствии с форматом А3 (297x420 мм) с корректным соотношением сторон и разрешением 300 </w:t>
      </w:r>
      <w:proofErr w:type="spellStart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dpi</w:t>
      </w:r>
      <w:proofErr w:type="spellEnd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физический размер одного файла не более 15 Мб. Количество: не более 10 файлов;</w:t>
      </w:r>
    </w:p>
    <w:p w:rsidR="008B7BD3" w:rsidRDefault="008B7BD3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 xml:space="preserve">3.2.3. «Лучший видеоролик». Форматы предоставления файла: mp4, разрешение не более 3840x2160 </w:t>
      </w:r>
      <w:proofErr w:type="spellStart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рx</w:t>
      </w:r>
      <w:proofErr w:type="spellEnd"/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физический размер файла не более 300 Мб. Длительность – не более 120 сек. Звук: 16 бит, стерео. Количество – не более 10 файлов.</w:t>
      </w:r>
    </w:p>
    <w:p w:rsidR="002B2EDD" w:rsidRPr="008B7BD3" w:rsidRDefault="002B2EDD" w:rsidP="008B7BD3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8B7BD3" w:rsidRPr="008B7BD3" w:rsidRDefault="008B7BD3" w:rsidP="008B7B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3.3. Конкурсные работы в обязательном порядке должны содержать авторское название, пояснительный текст (для плакатов и рисунков) или смонтированные субтитры (для видеороликов) на русском языке и по возможности на английском языке, информацию о фамилии, имени, возрасте автора (название творческого коллектива), государстве.</w:t>
      </w:r>
    </w:p>
    <w:p w:rsidR="008B7BD3" w:rsidRDefault="008B7BD3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008" cy="7105650"/>
            <wp:effectExtent l="0" t="0" r="0" b="0"/>
            <wp:docPr id="4" name="Рисунок 4" descr="C:\Users\Uma\Desktop\rules-sub-example-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a\Desktop\rules-sub-example-ru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642" cy="710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D3" w:rsidRDefault="008B7BD3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BD3" w:rsidRDefault="008B7BD3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BD3" w:rsidRDefault="008B7BD3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BD3" w:rsidRPr="008B7BD3" w:rsidRDefault="008B7BD3" w:rsidP="008B7B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7BD3" w:rsidRPr="008B7BD3" w:rsidRDefault="008B7BD3" w:rsidP="008B7BD3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3.4. Ограничения.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lastRenderedPageBreak/>
        <w:t>Конкурсные работы не должны содержать:</w:t>
      </w:r>
    </w:p>
    <w:p w:rsidR="008B7BD3" w:rsidRPr="008B7BD3" w:rsidRDefault="008B7BD3" w:rsidP="008B7BD3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текст, сюжеты, действия сценических лиц и персонажей, противоречащие внутреннему праву государств, граждане которых являются участниками Конкурса, дискредитирующие работу органов государственной власти и органов местного самоуправления, а также оскорбляющие религиозные чувства граждан;</w:t>
      </w:r>
    </w:p>
    <w:p w:rsidR="008B7BD3" w:rsidRPr="008B7BD3" w:rsidRDefault="008B7BD3" w:rsidP="008B7BD3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8B7BD3" w:rsidRPr="008B7BD3" w:rsidRDefault="008B7BD3" w:rsidP="008B7BD3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8B7BD3" w:rsidRPr="008B7BD3" w:rsidRDefault="008B7BD3" w:rsidP="008B7BD3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экстремистской деятельности;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Не допускается:</w:t>
      </w:r>
    </w:p>
    <w:p w:rsidR="008B7BD3" w:rsidRPr="008B7BD3" w:rsidRDefault="008B7BD3" w:rsidP="008B7BD3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использование чужих текстов, видео- и аудиоматериалов (плагиат), за исключением случаев цитирования произведений </w:t>
      </w:r>
      <w:proofErr w:type="gramStart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в допустимых законодательством</w:t>
      </w:r>
      <w:proofErr w:type="gramEnd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об авторском праве пределах;</w:t>
      </w:r>
    </w:p>
    <w:p w:rsidR="008B7BD3" w:rsidRPr="008B7BD3" w:rsidRDefault="008B7BD3" w:rsidP="008B7BD3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использование систем и технологий искусственного интеллекта;</w:t>
      </w:r>
    </w:p>
    <w:p w:rsidR="008B7BD3" w:rsidRPr="008B7BD3" w:rsidRDefault="008B7BD3" w:rsidP="008B7BD3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размещение одной и той же работы несколько раз;</w:t>
      </w:r>
    </w:p>
    <w:p w:rsidR="008B7BD3" w:rsidRPr="008B7BD3" w:rsidRDefault="008B7BD3" w:rsidP="008B7BD3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размещение работ предыдущих периодов;</w:t>
      </w:r>
    </w:p>
    <w:p w:rsidR="008B7BD3" w:rsidRPr="008B7BD3" w:rsidRDefault="008B7BD3" w:rsidP="008B7BD3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размещение фотографии работы с посторонними предметами на ней, а также на фоне человека.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В случае несоблюдения данных ограничений работа не допускается к участию в Конкурсе.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3.5. Конкурсные работы не возвращаются и не рецензируются.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3.6. Организатор и </w:t>
      </w:r>
      <w:proofErr w:type="spellStart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Соорганизаторы</w:t>
      </w:r>
      <w:proofErr w:type="spellEnd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Конкурса, иные компетентные органы самостоятельно обеспечивают обратную связь с конкурсантами из своей страны для решения текущих организационных вопросов.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3.7. На официальном сайте Конкурса после 9.12.2025 для общего просмотра Организатором публикуются лучшие конкурсные работы, отобранные Национальными конкурсными комиссиями (иными компетентными органами) государств, граждане которых являются участниками Конкурса, в соответствии с пунктом 4.4 настоящих Правил.</w:t>
      </w:r>
    </w:p>
    <w:p w:rsidR="008B7BD3" w:rsidRPr="008B7BD3" w:rsidRDefault="008B7BD3" w:rsidP="008B7BD3">
      <w:pPr>
        <w:spacing w:before="660" w:after="360" w:line="240" w:lineRule="auto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lang w:eastAsia="ru-RU"/>
        </w:rPr>
        <w:t>IV.  Порядок и сроки проведения Конкурса. Проверка и оценка конкурсных работ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4.1. Конкурс проводится по трем номинациям</w:t>
      </w:r>
    </w:p>
    <w:p w:rsidR="008B7BD3" w:rsidRPr="008B7BD3" w:rsidRDefault="008B7BD3" w:rsidP="008B7BD3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«Лучший плакат»;</w:t>
      </w:r>
    </w:p>
    <w:p w:rsidR="008B7BD3" w:rsidRPr="008B7BD3" w:rsidRDefault="008B7BD3" w:rsidP="008B7BD3">
      <w:pPr>
        <w:numPr>
          <w:ilvl w:val="0"/>
          <w:numId w:val="14"/>
        </w:numPr>
        <w:spacing w:before="330"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«Лучший рисунок»;</w:t>
      </w:r>
    </w:p>
    <w:p w:rsidR="008B7BD3" w:rsidRPr="008B7BD3" w:rsidRDefault="008B7BD3" w:rsidP="008B7BD3">
      <w:pPr>
        <w:numPr>
          <w:ilvl w:val="0"/>
          <w:numId w:val="14"/>
        </w:numPr>
        <w:spacing w:before="330"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«Лучший видеоролик».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в трех возрастных группах:</w:t>
      </w:r>
    </w:p>
    <w:p w:rsidR="008B7BD3" w:rsidRPr="008B7BD3" w:rsidRDefault="008B7BD3" w:rsidP="008B7BD3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lastRenderedPageBreak/>
        <w:t>от 10 до 15 лет;</w:t>
      </w:r>
    </w:p>
    <w:p w:rsidR="008B7BD3" w:rsidRPr="008B7BD3" w:rsidRDefault="008B7BD3" w:rsidP="008B7BD3">
      <w:pPr>
        <w:numPr>
          <w:ilvl w:val="0"/>
          <w:numId w:val="15"/>
        </w:numPr>
        <w:spacing w:before="330"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от 16 до 20 лет;</w:t>
      </w:r>
    </w:p>
    <w:p w:rsidR="008B7BD3" w:rsidRPr="008B7BD3" w:rsidRDefault="008B7BD3" w:rsidP="008B7BD3">
      <w:pPr>
        <w:numPr>
          <w:ilvl w:val="0"/>
          <w:numId w:val="15"/>
        </w:numPr>
        <w:spacing w:before="330"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от 21 до 25 лет.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4.2. Конкурсные работы проверяются по следующим критериям: соответствие заявленной тематике, техническим требованиям и ограничениям, указанным в разделе III настоящих Правил; аргументированность и глубина раскрытия темы; креативность,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Конкурс проводится в два этапа – полуфинал и финал.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4.3. Полуфинал Конкурса (01.05.2025 – 25.10.2025)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Проводится отдельно в каждом из государств, граждане которых являются участниками Конкурса.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Отбор конкурсных работ, подготовленных участниками из Республики Армения, Республики Беларусь, Республики Казахстан, </w:t>
      </w:r>
      <w:proofErr w:type="spellStart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Кыргызской</w:t>
      </w:r>
      <w:proofErr w:type="spellEnd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Республики, Российской Федерации, Республики Таджикистан, в рамках полуфинала обеспечивается Национальными конкурсными комиссиями, формируемыми компетентными органами этих государств.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Отбор конкурсных работ, подготовленных участниками из других иностранных государств, в рамках полуфинала обеспечивается Национальными конкурсными комиссиями или компетентными органами этих государств (далее – иные компетентные органы). В случае, если указанными органами не будет изъявлено желание принять участие в проверке и оценке конкурсных работ, их отбор в рамках полуфинала обеспечивается Национальной конкурсной комиссией Российской Федерации.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Национальные конкурсные комиссии (иные компетентные органы) определяют победителей (I места) и призеров (II и III места) полуфинала Конкурса в каждой номинации и возрастной группе.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Конкурсные работы, занявшие первые места по итогам полуфинала (победители), проходят в финал Конкурса.</w:t>
      </w:r>
    </w:p>
    <w:p w:rsidR="008B7BD3" w:rsidRPr="008B7BD3" w:rsidRDefault="008B7BD3" w:rsidP="008B7BD3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4.4. Национальные конкурсные комиссии (иные компетентные органы) в срок до 25.10.2025 по электронной почте </w:t>
      </w:r>
      <w:hyperlink r:id="rId12" w:history="1">
        <w:r w:rsidRPr="008B7BD3">
          <w:rPr>
            <w:rFonts w:ascii="inherit" w:eastAsia="Times New Roman" w:hAnsi="inherit" w:cs="Arial"/>
            <w:color w:val="3B8527"/>
            <w:spacing w:val="6"/>
            <w:sz w:val="24"/>
            <w:szCs w:val="24"/>
            <w:u w:val="single"/>
            <w:bdr w:val="none" w:sz="0" w:space="0" w:color="auto" w:frame="1"/>
            <w:lang w:eastAsia="ru-RU"/>
          </w:rPr>
          <w:t>orgkonkurs@anticorruption.life</w:t>
        </w:r>
      </w:hyperlink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 направляют Организатору конкурсные работы с указанием регистрационных номеров (плакаты, рисунки и видеоролики), занявшие первые места по итогам национального отбора (во всех номинациях и возрастных группах) и сведения об их авторах (фамилия, имя, возраст, страна, контактный телефон и адрес электронной почты) – для организации их участия в финале Конкурса.</w:t>
      </w:r>
    </w:p>
    <w:p w:rsidR="008B7BD3" w:rsidRPr="008B7BD3" w:rsidRDefault="008B7BD3" w:rsidP="008B7BD3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В этот же срок Национальные конкурсные комиссии (иные компетентные органы) представляют Организатору «10 лучших плакатов», «10 лучших рисунков» и «10 лучших видеороликов» (с указанием регистрационных номеров и сведений об авторах) для их размещения на официальном сайте Конкурса </w:t>
      </w:r>
      <w:hyperlink r:id="rId13" w:history="1">
        <w:r w:rsidRPr="008B7BD3">
          <w:rPr>
            <w:rFonts w:ascii="inherit" w:eastAsia="Times New Roman" w:hAnsi="inherit" w:cs="Arial"/>
            <w:color w:val="3B8527"/>
            <w:spacing w:val="6"/>
            <w:sz w:val="24"/>
            <w:szCs w:val="24"/>
            <w:u w:val="single"/>
            <w:bdr w:val="none" w:sz="0" w:space="0" w:color="auto" w:frame="1"/>
            <w:lang w:eastAsia="ru-RU"/>
          </w:rPr>
          <w:t>www.anticorruption.life</w:t>
        </w:r>
      </w:hyperlink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 (в разделе «Галерея работ») и использования при подготовке различных выставок (экспозиций).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Компетентные органы государств, не принимающих участие в проверке и оценке конкурсных работ от своей страны, обеспечивают их направление в Генеральную </w:t>
      </w: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lastRenderedPageBreak/>
        <w:t>прокуратуру Российской Федерации не позднее 10 октября для отбора Национальной конкурсной комиссией Российской Федерации в рамках полуфинала.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4.5. Финал Конкурса (25.10.2025 – 25.11.2025).</w:t>
      </w:r>
    </w:p>
    <w:p w:rsidR="008B7BD3" w:rsidRPr="008B7BD3" w:rsidRDefault="008B7BD3" w:rsidP="008B7BD3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Победители (I места) и призеры (II и III места) финала Конкурса в каждой номинации и возрастной группе определяются Международным жюри путем голосования по 5-балльной шкале. Голосование членов Международного жюри производится дистанционно с использованием ресурса официального сайта Конкурса </w:t>
      </w:r>
      <w:hyperlink r:id="rId14" w:history="1">
        <w:r w:rsidRPr="008B7BD3">
          <w:rPr>
            <w:rFonts w:ascii="inherit" w:eastAsia="Times New Roman" w:hAnsi="inherit" w:cs="Arial"/>
            <w:color w:val="3B8527"/>
            <w:spacing w:val="6"/>
            <w:sz w:val="24"/>
            <w:szCs w:val="24"/>
            <w:u w:val="single"/>
            <w:bdr w:val="none" w:sz="0" w:space="0" w:color="auto" w:frame="1"/>
            <w:lang w:eastAsia="ru-RU"/>
          </w:rPr>
          <w:t>www.anticorruption.life</w:t>
        </w:r>
      </w:hyperlink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В отношении каждой из прошедших в финал конкурсных работ член Международного жюри от конкретного государства, граждане которого являются участниками Конкурса, может проголосовать единожды по балльной шкале от 1 до 5 (5 – это наивысший балл). При этом член Международного жюри не может голосовать за работы конкурсантов из своей страны.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4.6. Победители и призеры Конкурса в каждой номинации и возрастной группе определяются в зависимости от наивысшего среднего балла, набранного по результатам голосования Международного жюри.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В случае получения несколькими конкурсными работами равного количества баллов по итогам голосования Международного жюри, призовые места присуждаются авторам (творческим коллективам) каждой из этих конкурсных работ.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Национальные конкурсные комиссии (иные компетентные органы) и Международное жюри вправе не признать ни одного из участников Конкурса победителем в конкретной номинации, а также возрастной группе Конкурса, в случае, если их работы не соответствуют критериям, изложенным в пункте 4.1 и 4.2 настоящих Правил.</w:t>
      </w:r>
    </w:p>
    <w:p w:rsidR="008B7BD3" w:rsidRPr="008B7BD3" w:rsidRDefault="008B7BD3" w:rsidP="002B2EDD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br/>
      </w:r>
      <w:r w:rsidRPr="008B7BD3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lang w:eastAsia="ru-RU"/>
        </w:rPr>
        <w:t>V. Национальные конкурсные комиссии, Международное жюри конкурса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5.1. Национальные конкурсные комиссии формируются самостоятельно Организатором и </w:t>
      </w:r>
      <w:proofErr w:type="spellStart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Соорганизаторами</w:t>
      </w:r>
      <w:proofErr w:type="spellEnd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Конкурса, а также компетентными органами государств, не являющихся участниками Соглашения об образовании </w:t>
      </w:r>
      <w:proofErr w:type="spellStart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Межгоссовета</w:t>
      </w:r>
      <w:proofErr w:type="spellEnd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, для отбора работ и определения победителей полуфинала Конкурса.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Порядок проведения полуфинала Конкурса, формирования состава Национальных конкурсных комиссий, их деятельности и оценки конкурсных работ, награждения победителей полуфинала в каждой стране определяется государствами, граждане которых являются участниками Конкурса самостоятельно.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Рекомендуется включение в состав Национальных конкурсных комиссий представителей органов, осуществляющих деятельность в сфере противодействия коррупции; институтов гражданского общества; высших учебных заведений в области культуры и искусства; экспертов по социальной рекламе.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5.2. Организатор формирует Международное жюри Конкурса, в состав которого входят по одному кандидату от Генеральной прокуратуры Республики Армения; Генеральной прокуратуры Республики Беларусь; Генеральной прокуратуры </w:t>
      </w:r>
      <w:proofErr w:type="spellStart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Кыргызской</w:t>
      </w:r>
      <w:proofErr w:type="spellEnd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Республики; Генеральной прокуратуры Российской Федерации; Агентства Республики Казахстан по противодействию коррупции; Агентства по государственному финансовому контролю и борьбе с коррупцией Республики Таджикистан. Кроме того, Организатор Конкурса может пригласить для участия в работе Международного жюри Конкурса экспертов высокого уровня (руководителей профильных международных организаций), представителей компетентных, прежде всего антикоррупционных, органов иностранных государств, не являющихся участниками Соглашения об образовании </w:t>
      </w:r>
      <w:proofErr w:type="spellStart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Межгоссовета</w:t>
      </w:r>
      <w:proofErr w:type="spellEnd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.</w:t>
      </w:r>
    </w:p>
    <w:p w:rsidR="008B7BD3" w:rsidRPr="008B7BD3" w:rsidRDefault="008B7BD3" w:rsidP="008B7BD3">
      <w:pPr>
        <w:spacing w:before="660" w:after="360" w:line="240" w:lineRule="auto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lang w:eastAsia="ru-RU"/>
        </w:rPr>
        <w:lastRenderedPageBreak/>
        <w:t>VI. Подведение итогов конкурса. Награждение победителей и призеров конкурса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6.1. Подведение итогов Конкурса, объявление победителей и призеров конкурса приурочено к Международному дню борьбы с коррупцией (9 декабря).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6.2. Победители и призеры Конкурса награждаются почетными медалями с символикой конкурса, сувенирной продукцией, электронными сертификатами (всем участникам Конкурса, соответствующим критериям, изложенным в пунктах 4.1 и 4.2 настоящих Правил), а также иными призами, определяемыми Организатором и, при необходимости, </w:t>
      </w:r>
      <w:proofErr w:type="spellStart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Соорганизаторами</w:t>
      </w:r>
      <w:proofErr w:type="spellEnd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Конкурса.</w:t>
      </w:r>
    </w:p>
    <w:p w:rsidR="008B7BD3" w:rsidRPr="008B7BD3" w:rsidRDefault="008B7BD3" w:rsidP="008B7BD3">
      <w:pPr>
        <w:spacing w:before="660" w:after="360" w:line="240" w:lineRule="auto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lang w:eastAsia="ru-RU"/>
        </w:rPr>
        <w:t>VII. Дополнительные положения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7.2. Организатор и </w:t>
      </w:r>
      <w:proofErr w:type="spellStart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Соорганизаторы</w:t>
      </w:r>
      <w:proofErr w:type="spellEnd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, иные компетентные органы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7.3. Участник Конкурса разрешает Организатору и </w:t>
      </w:r>
      <w:proofErr w:type="spellStart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Соорганизаторам</w:t>
      </w:r>
      <w:proofErr w:type="spellEnd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, иным компетентным органам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7.4. Организатор и </w:t>
      </w:r>
      <w:proofErr w:type="spellStart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Соорганизаторы</w:t>
      </w:r>
      <w:proofErr w:type="spellEnd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, иные компетентные органы вправе использовать конкурсные работы (в том числе в качестве социальной антикоррупционной рекламы) в следующих формах: размещение на интернет-платформах, в средствах массовой информации, социальных сетях, в рамках выставок, форумов и других мероприятий. Организатор и </w:t>
      </w:r>
      <w:proofErr w:type="spellStart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Соорганизаторы</w:t>
      </w:r>
      <w:proofErr w:type="spellEnd"/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, иные компетентные органы не обязаны предоставлять отчеты об использовании конкурсных работ.</w:t>
      </w:r>
    </w:p>
    <w:p w:rsidR="008B7BD3" w:rsidRPr="008B7BD3" w:rsidRDefault="008B7BD3" w:rsidP="008B7BD3">
      <w:pPr>
        <w:spacing w:before="33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8B7BD3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7.5. В случае обращения конкурсантов и представителей компетентных органов государств – участников Конкурса к Организаторам обратная связь с ними осуществляется на русском языке на официальном сайте Конкурса в разделе «Контакты».</w:t>
      </w:r>
    </w:p>
    <w:p w:rsidR="008B7BD3" w:rsidRDefault="008B7BD3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BD3" w:rsidRDefault="008B7BD3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B7BD3" w:rsidSect="002B2EDD">
      <w:pgSz w:w="11906" w:h="16838" w:code="9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8F" w:rsidRDefault="00CF528F" w:rsidP="008B7BD3">
      <w:pPr>
        <w:spacing w:after="0" w:line="240" w:lineRule="auto"/>
      </w:pPr>
      <w:r>
        <w:separator/>
      </w:r>
    </w:p>
  </w:endnote>
  <w:endnote w:type="continuationSeparator" w:id="0">
    <w:p w:rsidR="00CF528F" w:rsidRDefault="00CF528F" w:rsidP="008B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8F" w:rsidRDefault="00CF528F" w:rsidP="008B7BD3">
      <w:pPr>
        <w:spacing w:after="0" w:line="240" w:lineRule="auto"/>
      </w:pPr>
      <w:r>
        <w:separator/>
      </w:r>
    </w:p>
  </w:footnote>
  <w:footnote w:type="continuationSeparator" w:id="0">
    <w:p w:rsidR="00CF528F" w:rsidRDefault="00CF528F" w:rsidP="008B7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E2F32"/>
    <w:multiLevelType w:val="multilevel"/>
    <w:tmpl w:val="B884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 w15:restartNumberingAfterBreak="0">
    <w:nsid w:val="2BB16875"/>
    <w:multiLevelType w:val="multilevel"/>
    <w:tmpl w:val="1A34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30E8D"/>
    <w:multiLevelType w:val="hybridMultilevel"/>
    <w:tmpl w:val="690676CC"/>
    <w:lvl w:ilvl="0" w:tplc="38627C98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353D28F1"/>
    <w:multiLevelType w:val="multilevel"/>
    <w:tmpl w:val="CF34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F7818"/>
    <w:multiLevelType w:val="multilevel"/>
    <w:tmpl w:val="E6A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D57DE9"/>
    <w:multiLevelType w:val="multilevel"/>
    <w:tmpl w:val="7426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5"/>
  </w:num>
  <w:num w:numId="10">
    <w:abstractNumId w:val="12"/>
  </w:num>
  <w:num w:numId="11">
    <w:abstractNumId w:val="9"/>
  </w:num>
  <w:num w:numId="12">
    <w:abstractNumId w:val="14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14381"/>
    <w:rsid w:val="00036A00"/>
    <w:rsid w:val="00045CD2"/>
    <w:rsid w:val="00096F32"/>
    <w:rsid w:val="000E3764"/>
    <w:rsid w:val="00110938"/>
    <w:rsid w:val="00122098"/>
    <w:rsid w:val="00131C0D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B2EDD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D5D21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8B7BD3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01B49"/>
    <w:rsid w:val="00B255DC"/>
    <w:rsid w:val="00BC7E79"/>
    <w:rsid w:val="00BD2D86"/>
    <w:rsid w:val="00BE50C6"/>
    <w:rsid w:val="00BF312C"/>
    <w:rsid w:val="00C33D37"/>
    <w:rsid w:val="00C655AC"/>
    <w:rsid w:val="00CA0BC8"/>
    <w:rsid w:val="00CF528F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E79F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8B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7BD3"/>
  </w:style>
  <w:style w:type="paragraph" w:styleId="af">
    <w:name w:val="footer"/>
    <w:basedOn w:val="a"/>
    <w:link w:val="af0"/>
    <w:uiPriority w:val="99"/>
    <w:unhideWhenUsed/>
    <w:rsid w:val="008B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81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769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5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552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196565@mail.ru" TargetMode="External"/><Relationship Id="rId13" Type="http://schemas.openxmlformats.org/officeDocument/2006/relationships/hyperlink" Target="http://www.anticorruption.lif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gkonkurs@anticorruption.lif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ticorruption.lif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corruption.life/" TargetMode="External"/><Relationship Id="rId14" Type="http://schemas.openxmlformats.org/officeDocument/2006/relationships/hyperlink" Target="http://www.anticorruption.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ED1E-16A9-4C32-863F-8B9FDC3C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Uma</cp:lastModifiedBy>
  <cp:revision>2</cp:revision>
  <dcterms:created xsi:type="dcterms:W3CDTF">2025-05-10T13:15:00Z</dcterms:created>
  <dcterms:modified xsi:type="dcterms:W3CDTF">2025-05-10T13:15:00Z</dcterms:modified>
</cp:coreProperties>
</file>